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08" w:rsidRDefault="000A1262" w:rsidP="009E378F">
      <w:pPr>
        <w:pStyle w:val="Title"/>
      </w:pPr>
      <w:r>
        <w:t>FY</w:t>
      </w:r>
      <w:r w:rsidR="004A7608">
        <w:t>2017-</w:t>
      </w:r>
      <w:r>
        <w:t>18</w:t>
      </w:r>
      <w:r w:rsidR="00585879">
        <w:t xml:space="preserve"> </w:t>
      </w:r>
      <w:r>
        <w:t>Operating Budget</w:t>
      </w:r>
    </w:p>
    <w:p w:rsidR="00EC1DEA" w:rsidRDefault="004A7608" w:rsidP="009E378F">
      <w:pPr>
        <w:pStyle w:val="Title"/>
      </w:pPr>
      <w:r>
        <w:t>Budget Improvement</w:t>
      </w:r>
      <w:r w:rsidR="000A1262">
        <w:t xml:space="preserve"> Target </w:t>
      </w:r>
      <w:r w:rsidR="009D5394">
        <w:t>Plan</w:t>
      </w:r>
    </w:p>
    <w:p w:rsidR="003258D9" w:rsidRPr="00E50B71" w:rsidRDefault="00A17FAF" w:rsidP="003258D9">
      <w:pPr>
        <w:pStyle w:val="Subtitle"/>
        <w:rPr>
          <w:rFonts w:asciiTheme="minorHAnsi" w:hAnsiTheme="minorHAnsi"/>
          <w:i w:val="0"/>
          <w:color w:val="auto"/>
        </w:rPr>
      </w:pPr>
      <w:r w:rsidRPr="00E50B71">
        <w:rPr>
          <w:rFonts w:asciiTheme="minorHAnsi" w:hAnsiTheme="minorHAnsi"/>
          <w:b/>
          <w:color w:val="17365D" w:themeColor="text2" w:themeShade="BF"/>
        </w:rPr>
        <w:t>DIVISION:</w:t>
      </w:r>
      <w:r w:rsidRPr="00E50B71">
        <w:rPr>
          <w:rFonts w:asciiTheme="minorHAnsi" w:hAnsiTheme="minorHAnsi"/>
          <w:color w:val="17365D" w:themeColor="text2" w:themeShade="BF"/>
        </w:rPr>
        <w:t xml:space="preserve"> </w:t>
      </w:r>
      <w:r w:rsidRPr="00E50B71">
        <w:rPr>
          <w:rFonts w:asciiTheme="minorHAnsi" w:hAnsiTheme="minorHAnsi"/>
          <w:i w:val="0"/>
          <w:color w:val="auto"/>
        </w:rPr>
        <w:t>XXXX</w:t>
      </w:r>
    </w:p>
    <w:p w:rsidR="00A21D05" w:rsidRPr="00E50B71" w:rsidRDefault="00E50B71" w:rsidP="00A21D05">
      <w:pPr>
        <w:pStyle w:val="ListParagraph"/>
        <w:ind w:left="0"/>
        <w:rPr>
          <w:b/>
          <w:color w:val="17365D" w:themeColor="text2" w:themeShade="BF"/>
          <w:sz w:val="24"/>
          <w:szCs w:val="24"/>
        </w:rPr>
      </w:pPr>
      <w:r w:rsidRPr="00E50B71">
        <w:rPr>
          <w:b/>
          <w:color w:val="17365D" w:themeColor="text2" w:themeShade="BF"/>
          <w:sz w:val="24"/>
          <w:szCs w:val="24"/>
        </w:rPr>
        <w:t xml:space="preserve">Budget </w:t>
      </w:r>
      <w:r w:rsidR="004A7608">
        <w:rPr>
          <w:b/>
          <w:color w:val="17365D" w:themeColor="text2" w:themeShade="BF"/>
          <w:sz w:val="24"/>
          <w:szCs w:val="24"/>
        </w:rPr>
        <w:t>Improvement</w:t>
      </w:r>
      <w:r w:rsidR="000A1262">
        <w:rPr>
          <w:b/>
          <w:color w:val="17365D" w:themeColor="text2" w:themeShade="BF"/>
          <w:sz w:val="24"/>
          <w:szCs w:val="24"/>
        </w:rPr>
        <w:t xml:space="preserve"> </w:t>
      </w:r>
      <w:r w:rsidRPr="00E50B71">
        <w:rPr>
          <w:b/>
          <w:color w:val="17365D" w:themeColor="text2" w:themeShade="BF"/>
          <w:sz w:val="24"/>
          <w:szCs w:val="24"/>
        </w:rPr>
        <w:t>Targe</w:t>
      </w:r>
      <w:r w:rsidR="00631317" w:rsidRPr="00E50B71">
        <w:rPr>
          <w:b/>
          <w:color w:val="17365D" w:themeColor="text2" w:themeShade="BF"/>
          <w:sz w:val="24"/>
          <w:szCs w:val="24"/>
        </w:rPr>
        <w:t>t</w:t>
      </w:r>
      <w:r w:rsidRPr="00E50B71">
        <w:rPr>
          <w:b/>
          <w:color w:val="17365D" w:themeColor="text2" w:themeShade="BF"/>
          <w:sz w:val="24"/>
          <w:szCs w:val="24"/>
        </w:rPr>
        <w:t xml:space="preserve"> </w:t>
      </w:r>
      <w:r w:rsidR="000A1262">
        <w:rPr>
          <w:b/>
          <w:color w:val="17365D" w:themeColor="text2" w:themeShade="BF"/>
          <w:sz w:val="24"/>
          <w:szCs w:val="24"/>
        </w:rPr>
        <w:t>Plan</w:t>
      </w:r>
    </w:p>
    <w:p w:rsidR="00E50B71" w:rsidRPr="00E50B71" w:rsidRDefault="00E50B71" w:rsidP="00A21D05">
      <w:pPr>
        <w:pStyle w:val="ListParagraph"/>
        <w:ind w:left="0"/>
        <w:contextualSpacing w:val="0"/>
        <w:rPr>
          <w:b/>
          <w:i/>
          <w:color w:val="000000" w:themeColor="text1"/>
          <w:sz w:val="24"/>
          <w:szCs w:val="24"/>
        </w:rPr>
      </w:pPr>
      <w:r w:rsidRPr="00E50B71">
        <w:rPr>
          <w:b/>
          <w:i/>
          <w:color w:val="000000" w:themeColor="text1"/>
          <w:sz w:val="24"/>
          <w:szCs w:val="24"/>
        </w:rPr>
        <w:t xml:space="preserve">Provide </w:t>
      </w:r>
      <w:r w:rsidR="009207BD">
        <w:rPr>
          <w:b/>
          <w:i/>
          <w:color w:val="000000" w:themeColor="text1"/>
          <w:sz w:val="24"/>
          <w:szCs w:val="24"/>
        </w:rPr>
        <w:t>detailed explanations of actions taken or planned t</w:t>
      </w:r>
      <w:r w:rsidR="000A1262">
        <w:rPr>
          <w:b/>
          <w:i/>
          <w:color w:val="000000" w:themeColor="text1"/>
          <w:sz w:val="24"/>
          <w:szCs w:val="24"/>
        </w:rPr>
        <w:t xml:space="preserve">o achieve the Budget </w:t>
      </w:r>
      <w:r w:rsidR="004A7608">
        <w:rPr>
          <w:b/>
          <w:i/>
          <w:color w:val="000000" w:themeColor="text1"/>
          <w:sz w:val="24"/>
          <w:szCs w:val="24"/>
        </w:rPr>
        <w:t>Improvement</w:t>
      </w:r>
      <w:r w:rsidR="009207BD">
        <w:rPr>
          <w:b/>
          <w:i/>
          <w:color w:val="000000" w:themeColor="text1"/>
          <w:sz w:val="24"/>
          <w:szCs w:val="24"/>
        </w:rPr>
        <w:t xml:space="preserve"> Target included </w:t>
      </w:r>
      <w:r w:rsidR="000A1262">
        <w:rPr>
          <w:b/>
          <w:i/>
          <w:color w:val="000000" w:themeColor="text1"/>
          <w:sz w:val="24"/>
          <w:szCs w:val="24"/>
        </w:rPr>
        <w:t>in the FY</w:t>
      </w:r>
      <w:r w:rsidR="004A7608">
        <w:rPr>
          <w:b/>
          <w:i/>
          <w:color w:val="000000" w:themeColor="text1"/>
          <w:sz w:val="24"/>
          <w:szCs w:val="24"/>
        </w:rPr>
        <w:t>2017-</w:t>
      </w:r>
      <w:r w:rsidR="000A1262">
        <w:rPr>
          <w:b/>
          <w:i/>
          <w:color w:val="000000" w:themeColor="text1"/>
          <w:sz w:val="24"/>
          <w:szCs w:val="24"/>
        </w:rPr>
        <w:t>18 Budget Call Letter</w:t>
      </w:r>
      <w:r w:rsidR="009207BD">
        <w:rPr>
          <w:b/>
          <w:i/>
          <w:color w:val="000000" w:themeColor="text1"/>
          <w:sz w:val="24"/>
          <w:szCs w:val="24"/>
        </w:rPr>
        <w:t>. If the plan includes compensation reductions include position titles and numbers. Additional schedules may be attached, if needed.</w:t>
      </w:r>
      <w:r w:rsidR="000A1262">
        <w:rPr>
          <w:b/>
          <w:i/>
          <w:color w:val="000000" w:themeColor="text1"/>
          <w:sz w:val="24"/>
          <w:szCs w:val="24"/>
        </w:rPr>
        <w:t xml:space="preserve"> Please indicate if reductions are permanent or temporary for FY</w:t>
      </w:r>
      <w:r w:rsidR="004A7608">
        <w:rPr>
          <w:b/>
          <w:i/>
          <w:color w:val="000000" w:themeColor="text1"/>
          <w:sz w:val="24"/>
          <w:szCs w:val="24"/>
        </w:rPr>
        <w:t>2017-</w:t>
      </w:r>
      <w:r w:rsidR="000A1262">
        <w:rPr>
          <w:b/>
          <w:i/>
          <w:color w:val="000000" w:themeColor="text1"/>
          <w:sz w:val="24"/>
          <w:szCs w:val="24"/>
        </w:rPr>
        <w:t>18 and beyond.</w:t>
      </w:r>
    </w:p>
    <w:p w:rsidR="00631317" w:rsidRDefault="00E50B71" w:rsidP="00E50B7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B71" w:rsidRDefault="00E50B71" w:rsidP="00E50B7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0B71" w:rsidRPr="00E50B71" w:rsidRDefault="00E50B71" w:rsidP="00E50B71">
      <w:pPr>
        <w:pStyle w:val="ListParagraph"/>
        <w:numPr>
          <w:ilvl w:val="0"/>
          <w:numId w:val="11"/>
        </w:numPr>
        <w:rPr>
          <w:sz w:val="24"/>
          <w:szCs w:val="24"/>
        </w:rPr>
      </w:pPr>
    </w:p>
    <w:sectPr w:rsidR="00E50B71" w:rsidRPr="00E50B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9D" w:rsidRDefault="00B9269D" w:rsidP="006B3342">
      <w:pPr>
        <w:spacing w:after="0" w:line="240" w:lineRule="auto"/>
      </w:pPr>
      <w:r>
        <w:separator/>
      </w:r>
    </w:p>
  </w:endnote>
  <w:endnote w:type="continuationSeparator" w:id="0">
    <w:p w:rsidR="00B9269D" w:rsidRDefault="00B9269D" w:rsidP="006B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846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3342" w:rsidRDefault="006B33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6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60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342" w:rsidRDefault="006B3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9D" w:rsidRDefault="00B9269D" w:rsidP="006B3342">
      <w:pPr>
        <w:spacing w:after="0" w:line="240" w:lineRule="auto"/>
      </w:pPr>
      <w:r>
        <w:separator/>
      </w:r>
    </w:p>
  </w:footnote>
  <w:footnote w:type="continuationSeparator" w:id="0">
    <w:p w:rsidR="00B9269D" w:rsidRDefault="00B9269D" w:rsidP="006B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64E"/>
    <w:multiLevelType w:val="hybridMultilevel"/>
    <w:tmpl w:val="F65CCF32"/>
    <w:lvl w:ilvl="0" w:tplc="071AB2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D9B"/>
    <w:multiLevelType w:val="hybridMultilevel"/>
    <w:tmpl w:val="97E0132E"/>
    <w:lvl w:ilvl="0" w:tplc="D4E034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786A"/>
    <w:multiLevelType w:val="hybridMultilevel"/>
    <w:tmpl w:val="A1E8B2DE"/>
    <w:lvl w:ilvl="0" w:tplc="A2AC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8C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6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63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E1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88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0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64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0D97D36"/>
    <w:multiLevelType w:val="hybridMultilevel"/>
    <w:tmpl w:val="CA36FD62"/>
    <w:lvl w:ilvl="0" w:tplc="8DE27F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91407"/>
    <w:multiLevelType w:val="hybridMultilevel"/>
    <w:tmpl w:val="66F429E2"/>
    <w:lvl w:ilvl="0" w:tplc="071AB2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06073"/>
    <w:multiLevelType w:val="hybridMultilevel"/>
    <w:tmpl w:val="E4229ACC"/>
    <w:lvl w:ilvl="0" w:tplc="32020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27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2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4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AC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4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A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6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C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8F2BAE"/>
    <w:multiLevelType w:val="hybridMultilevel"/>
    <w:tmpl w:val="EFECBE48"/>
    <w:lvl w:ilvl="0" w:tplc="D4E0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03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0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4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B0B5E32"/>
    <w:multiLevelType w:val="hybridMultilevel"/>
    <w:tmpl w:val="E0EC3BBE"/>
    <w:lvl w:ilvl="0" w:tplc="3AB0D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E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28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8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8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4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0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BC07DF1"/>
    <w:multiLevelType w:val="hybridMultilevel"/>
    <w:tmpl w:val="9D425912"/>
    <w:lvl w:ilvl="0" w:tplc="6BB67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3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2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C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E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83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7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2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8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C3314B"/>
    <w:multiLevelType w:val="hybridMultilevel"/>
    <w:tmpl w:val="727A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6727"/>
    <w:multiLevelType w:val="hybridMultilevel"/>
    <w:tmpl w:val="722680D4"/>
    <w:lvl w:ilvl="0" w:tplc="D4E0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869B2">
      <w:start w:val="2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0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4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F"/>
    <w:rsid w:val="000107C2"/>
    <w:rsid w:val="000530A9"/>
    <w:rsid w:val="00061181"/>
    <w:rsid w:val="000A1262"/>
    <w:rsid w:val="000D7447"/>
    <w:rsid w:val="00104CAB"/>
    <w:rsid w:val="00141362"/>
    <w:rsid w:val="00264CB8"/>
    <w:rsid w:val="00280AE8"/>
    <w:rsid w:val="00291956"/>
    <w:rsid w:val="002C2DB3"/>
    <w:rsid w:val="002E20D1"/>
    <w:rsid w:val="003258D9"/>
    <w:rsid w:val="00374F68"/>
    <w:rsid w:val="003C607C"/>
    <w:rsid w:val="003E5121"/>
    <w:rsid w:val="003F4629"/>
    <w:rsid w:val="004A12A5"/>
    <w:rsid w:val="004A7608"/>
    <w:rsid w:val="004B6636"/>
    <w:rsid w:val="004D5D13"/>
    <w:rsid w:val="004F3C85"/>
    <w:rsid w:val="004F699E"/>
    <w:rsid w:val="00553ED8"/>
    <w:rsid w:val="00582917"/>
    <w:rsid w:val="00585879"/>
    <w:rsid w:val="005F62B5"/>
    <w:rsid w:val="006061AA"/>
    <w:rsid w:val="0060631B"/>
    <w:rsid w:val="00606E8E"/>
    <w:rsid w:val="00631317"/>
    <w:rsid w:val="006B3342"/>
    <w:rsid w:val="006C4379"/>
    <w:rsid w:val="007037B5"/>
    <w:rsid w:val="007A296D"/>
    <w:rsid w:val="008A02CE"/>
    <w:rsid w:val="008D08EF"/>
    <w:rsid w:val="009052F5"/>
    <w:rsid w:val="009207BD"/>
    <w:rsid w:val="00980877"/>
    <w:rsid w:val="009B44CC"/>
    <w:rsid w:val="009D5394"/>
    <w:rsid w:val="009E378F"/>
    <w:rsid w:val="00A0101D"/>
    <w:rsid w:val="00A17FAF"/>
    <w:rsid w:val="00A21D05"/>
    <w:rsid w:val="00A45DF2"/>
    <w:rsid w:val="00A62165"/>
    <w:rsid w:val="00AB1C98"/>
    <w:rsid w:val="00AC75CF"/>
    <w:rsid w:val="00B76515"/>
    <w:rsid w:val="00B91856"/>
    <w:rsid w:val="00B9269D"/>
    <w:rsid w:val="00BA436D"/>
    <w:rsid w:val="00BD4722"/>
    <w:rsid w:val="00BF74CF"/>
    <w:rsid w:val="00C00DFD"/>
    <w:rsid w:val="00C3579C"/>
    <w:rsid w:val="00CA55F4"/>
    <w:rsid w:val="00CD2F3A"/>
    <w:rsid w:val="00CF09A9"/>
    <w:rsid w:val="00DA628F"/>
    <w:rsid w:val="00E461B3"/>
    <w:rsid w:val="00E50B71"/>
    <w:rsid w:val="00EB03E0"/>
    <w:rsid w:val="00EC0CCD"/>
    <w:rsid w:val="00EC1DEA"/>
    <w:rsid w:val="00EE1C67"/>
    <w:rsid w:val="00F8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EDA34-37BE-4CBD-8CAE-5CD8DD94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42"/>
  </w:style>
  <w:style w:type="paragraph" w:styleId="Footer">
    <w:name w:val="footer"/>
    <w:basedOn w:val="Normal"/>
    <w:link w:val="FooterChar"/>
    <w:uiPriority w:val="99"/>
    <w:unhideWhenUsed/>
    <w:rsid w:val="006B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42"/>
  </w:style>
  <w:style w:type="paragraph" w:styleId="BalloonText">
    <w:name w:val="Balloon Text"/>
    <w:basedOn w:val="Normal"/>
    <w:link w:val="BalloonTextChar"/>
    <w:uiPriority w:val="99"/>
    <w:semiHidden/>
    <w:unhideWhenUsed/>
    <w:rsid w:val="00E4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4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3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5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3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2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 HELLER</dc:creator>
  <cp:lastModifiedBy>Jean Bednarz</cp:lastModifiedBy>
  <cp:revision>1</cp:revision>
  <cp:lastPrinted>2016-10-20T17:05:00Z</cp:lastPrinted>
  <dcterms:created xsi:type="dcterms:W3CDTF">2017-03-24T18:12:00Z</dcterms:created>
  <dcterms:modified xsi:type="dcterms:W3CDTF">2017-03-24T18:12:00Z</dcterms:modified>
</cp:coreProperties>
</file>